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AFD6">
      <w:pPr>
        <w:adjustRightInd w:val="0"/>
        <w:spacing w:before="160" w:after="16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南京市高淳中医院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院内</w:t>
      </w:r>
      <w:r>
        <w:rPr>
          <w:rFonts w:hint="eastAsia" w:ascii="宋体" w:hAnsi="宋体" w:eastAsia="宋体"/>
          <w:b/>
          <w:sz w:val="36"/>
          <w:szCs w:val="21"/>
        </w:rPr>
        <w:t>比选报名材料目录</w:t>
      </w:r>
    </w:p>
    <w:p w14:paraId="4BD07A48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欢迎生产企业、经营企业以及潜在供应商前来我院相关科室和采购中心介绍产品，同时提交产品资料。有意向者必须提供符合我院要求的院内比选材料文件（</w:t>
      </w:r>
      <w:r>
        <w:rPr>
          <w:rFonts w:hint="eastAsia" w:ascii="宋体" w:hAnsi="宋体" w:eastAsia="宋体"/>
          <w:b/>
          <w:color w:val="FF0000"/>
          <w:szCs w:val="21"/>
        </w:rPr>
        <w:t>纸质文件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壹正肆副</w:t>
      </w:r>
      <w:r>
        <w:rPr>
          <w:rFonts w:hint="eastAsia" w:ascii="宋体" w:hAnsi="宋体" w:eastAsia="宋体"/>
          <w:b/>
          <w:color w:val="FF0000"/>
          <w:szCs w:val="21"/>
        </w:rPr>
        <w:t>，PDF文件一份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b/>
          <w:color w:val="FF0000"/>
          <w:szCs w:val="21"/>
        </w:rPr>
        <w:t>，并保证所提供的各种材料真实、有效、齐全，承担相应的法律责任。请按下列顺序装订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有目录、页码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：</w:t>
      </w:r>
    </w:p>
    <w:p w14:paraId="30D62CC7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35EF22DB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企业信用承诺书（</w:t>
      </w:r>
      <w:r>
        <w:rPr>
          <w:rFonts w:hint="eastAsia" w:ascii="宋体" w:hAnsi="宋体" w:eastAsia="宋体"/>
          <w:b/>
          <w:bCs/>
          <w:szCs w:val="21"/>
        </w:rPr>
        <w:t>详见附件</w:t>
      </w: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6F606626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产品资质（包括注册证、国际认证等）及简介。（服务类项目此条可省略）</w:t>
      </w:r>
    </w:p>
    <w:p w14:paraId="603BB7D7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项目报价表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（详见附件2）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3C90096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6F4E3492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公司资质及简介(</w:t>
      </w:r>
      <w:r>
        <w:rPr>
          <w:rFonts w:hint="eastAsia" w:ascii="宋体" w:hAnsi="宋体" w:eastAsia="宋体"/>
          <w:b/>
          <w:bCs/>
          <w:szCs w:val="21"/>
        </w:rPr>
        <w:t>营业执照</w:t>
      </w:r>
      <w:r>
        <w:rPr>
          <w:rFonts w:hint="eastAsia" w:ascii="宋体" w:hAnsi="宋体" w:eastAsia="宋体"/>
          <w:b/>
          <w:bCs/>
          <w:szCs w:val="21"/>
          <w:lang w:eastAsia="zh-CN"/>
        </w:rPr>
        <w:t>、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维保资质</w:t>
      </w:r>
      <w:r>
        <w:rPr>
          <w:rFonts w:hint="eastAsia" w:ascii="宋体" w:hAnsi="宋体" w:eastAsia="宋体"/>
          <w:b/>
          <w:bCs/>
          <w:szCs w:val="21"/>
        </w:rPr>
        <w:t>等</w:t>
      </w:r>
      <w:r>
        <w:rPr>
          <w:rFonts w:hint="eastAsia" w:ascii="宋体" w:hAnsi="宋体" w:eastAsia="宋体"/>
          <w:szCs w:val="21"/>
        </w:rPr>
        <w:t>)。</w:t>
      </w:r>
    </w:p>
    <w:p w14:paraId="2643BDD3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0FD61A00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23B03D61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经销人员在报名公司所缴纳社保证明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半年以上</w:t>
      </w:r>
      <w:r>
        <w:rPr>
          <w:rFonts w:hint="eastAsia" w:ascii="宋体" w:hAnsi="宋体" w:eastAsia="宋体"/>
          <w:szCs w:val="21"/>
        </w:rPr>
        <w:t>）。</w:t>
      </w:r>
    </w:p>
    <w:p w14:paraId="2890FEC9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其他单位中标通知书或合同及相应配置（如我院一年内采购过，提供我院采购合同和相应配置）。</w:t>
      </w:r>
    </w:p>
    <w:p w14:paraId="6D4D9E1A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比选</w:t>
      </w:r>
      <w:r>
        <w:rPr>
          <w:rFonts w:hint="eastAsia" w:ascii="宋体" w:hAnsi="宋体" w:eastAsia="宋体"/>
          <w:szCs w:val="21"/>
        </w:rPr>
        <w:t>材料真实性及购销廉洁声明（</w:t>
      </w:r>
      <w:r>
        <w:rPr>
          <w:rFonts w:hint="eastAsia" w:ascii="宋体" w:hAnsi="宋体" w:eastAsia="宋体"/>
          <w:b/>
          <w:bCs/>
          <w:szCs w:val="21"/>
        </w:rPr>
        <w:t>详见附件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eastAsia="宋体"/>
          <w:szCs w:val="21"/>
        </w:rPr>
        <w:t>）。</w:t>
      </w:r>
    </w:p>
    <w:p w14:paraId="55B7426E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</w:t>
      </w:r>
      <w:r>
        <w:rPr>
          <w:rFonts w:hint="eastAsia" w:ascii="宋体" w:hAnsi="宋体" w:eastAsia="宋体"/>
          <w:szCs w:val="21"/>
        </w:rPr>
        <w:t>，复印公章无效。</w:t>
      </w:r>
    </w:p>
    <w:p w14:paraId="289D9FA9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</w:t>
      </w:r>
      <w:r>
        <w:rPr>
          <w:rFonts w:hint="eastAsia" w:ascii="宋体" w:hAnsi="宋体" w:eastAsia="宋体"/>
          <w:b/>
          <w:bCs/>
          <w:szCs w:val="21"/>
          <w:u w:val="single"/>
        </w:rPr>
        <w:t>一份pdf文件</w:t>
      </w:r>
      <w:r>
        <w:rPr>
          <w:rFonts w:hint="eastAsia" w:ascii="宋体" w:hAnsi="宋体" w:eastAsia="宋体"/>
          <w:szCs w:val="21"/>
        </w:rPr>
        <w:t>，以</w:t>
      </w:r>
      <w:r>
        <w:rPr>
          <w:rFonts w:hint="eastAsia" w:ascii="宋体" w:hAnsi="宋体" w:eastAsia="宋体"/>
          <w:b/>
          <w:bCs/>
          <w:szCs w:val="21"/>
          <w:u w:val="single"/>
        </w:rPr>
        <w:t>使用科室+项目名称+公司+品牌</w:t>
      </w:r>
      <w:r>
        <w:rPr>
          <w:rFonts w:hint="eastAsia" w:ascii="宋体" w:hAnsi="宋体" w:eastAsia="宋体"/>
          <w:szCs w:val="21"/>
        </w:rPr>
        <w:t>命名，发送至</w:t>
      </w:r>
      <w:r>
        <w:rPr>
          <w:rFonts w:hint="eastAsia" w:ascii="宋体" w:hAnsi="宋体" w:eastAsia="宋体"/>
          <w:szCs w:val="21"/>
          <w:lang w:val="en-US" w:eastAsia="zh-CN"/>
        </w:rPr>
        <w:t>827308675@qq.com</w:t>
      </w:r>
      <w:r>
        <w:rPr>
          <w:rFonts w:hint="eastAsia" w:ascii="宋体" w:hAnsi="宋体" w:eastAsia="宋体"/>
          <w:szCs w:val="21"/>
        </w:rPr>
        <w:t>邮箱。</w:t>
      </w:r>
    </w:p>
    <w:p w14:paraId="124B9A76">
      <w:pPr>
        <w:pStyle w:val="15"/>
        <w:adjustRightInd w:val="0"/>
        <w:spacing w:before="156" w:beforeLines="50" w:after="156" w:afterLines="50" w:line="360" w:lineRule="auto"/>
        <w:ind w:left="703" w:firstLine="0" w:firstLineChars="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</w:t>
      </w:r>
    </w:p>
    <w:p w14:paraId="29420144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69028850">
      <w:pPr>
        <w:pStyle w:val="15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r>
        <w:rPr>
          <w:rFonts w:ascii="方正仿宋_GBK" w:eastAsia="方正仿宋_GBK"/>
          <w:b/>
          <w:sz w:val="32"/>
        </w:rPr>
        <w:t>附件1：</w:t>
      </w:r>
    </w:p>
    <w:p w14:paraId="213454EF">
      <w:pPr>
        <w:pStyle w:val="15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4A5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FAB0F9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1081171A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436009CD">
            <w:pPr>
              <w:pStyle w:val="1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5664D0A4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7186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C2CDA6A">
            <w:pPr>
              <w:pStyle w:val="1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5FC40E1D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F5E673E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3ABA743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4B3CAB5A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70C0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ED374E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2137C3D1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35FE7DD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414EF94E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0DBEEE18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6387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00BD123">
            <w:pPr>
              <w:pStyle w:val="1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5062F153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ED0CD2C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B5C10E3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0600B0B5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545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80C3A9D">
            <w:pPr>
              <w:pStyle w:val="15"/>
              <w:adjustRightInd w:val="0"/>
              <w:spacing w:line="360" w:lineRule="exact"/>
              <w:ind w:firstLine="562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831999D">
            <w:pPr>
              <w:pStyle w:val="15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61DEEA2F">
            <w:pPr>
              <w:pStyle w:val="15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3FCAF839">
            <w:pPr>
              <w:pStyle w:val="15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68A172CE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14BE295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5E44ED02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14:paraId="7B9A049D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</w:p>
    <w:p w14:paraId="7A3492A5">
      <w:pPr>
        <w:pStyle w:val="15"/>
        <w:adjustRightInd w:val="0"/>
        <w:spacing w:before="160" w:after="160"/>
        <w:ind w:firstLine="0" w:firstLineChars="0"/>
        <w:contextualSpacing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附件2：项目报价表</w:t>
      </w:r>
    </w:p>
    <w:tbl>
      <w:tblPr>
        <w:tblStyle w:val="8"/>
        <w:tblW w:w="8367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16"/>
        <w:gridCol w:w="3467"/>
        <w:gridCol w:w="2117"/>
      </w:tblGrid>
      <w:tr w14:paraId="4539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top"/>
          </w:tcPr>
          <w:p w14:paraId="5AA09F48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16" w:type="dxa"/>
            <w:vAlign w:val="top"/>
          </w:tcPr>
          <w:p w14:paraId="21E97ADF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67" w:type="dxa"/>
            <w:vAlign w:val="top"/>
          </w:tcPr>
          <w:p w14:paraId="22600F42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117" w:type="dxa"/>
            <w:vAlign w:val="top"/>
          </w:tcPr>
          <w:p w14:paraId="225AD906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报价（万元/年）</w:t>
            </w:r>
          </w:p>
        </w:tc>
      </w:tr>
      <w:tr w14:paraId="0466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767" w:type="dxa"/>
            <w:vAlign w:val="center"/>
          </w:tcPr>
          <w:p w14:paraId="6C025EEF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16" w:type="dxa"/>
            <w:vAlign w:val="center"/>
          </w:tcPr>
          <w:p w14:paraId="4CAC7F68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7A857168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南京市高淳中医院食堂餐厨废水处理系统维保服务项目</w:t>
            </w:r>
          </w:p>
        </w:tc>
        <w:tc>
          <w:tcPr>
            <w:tcW w:w="3467" w:type="dxa"/>
            <w:vAlign w:val="bottom"/>
          </w:tcPr>
          <w:p w14:paraId="1BF4120E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服务期限：3年，合同一年一签，考核不合格甲方有权提前终止合同，具体内容：全保，包含除油净化设备、隔油提升装置、催化装置、自动除渣装置、检测费、人工费、管道清理费、配件费等所有费用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至少每月巡检一次</w:t>
            </w:r>
          </w:p>
          <w:p w14:paraId="7DD7518D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38B889B8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08177C16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335AF2A7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</w:tr>
      <w:tr w14:paraId="6CB3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8367" w:type="dxa"/>
            <w:gridSpan w:val="4"/>
            <w:vAlign w:val="center"/>
          </w:tcPr>
          <w:p w14:paraId="10A2A2CD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配件清单：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除油净化设备（曝气泵膜片、等离子发声体、辅助离子体定期更换、电磁曝气泵、综合离子装置、电路板及芯片、催化装置、自动除渣装置、提升水泵）、隔油提升装置（水泵、轴承、水泵机械密封、阀门、浮球开关）、催化装置（电源、电机）、自动除渣装置（电机、控制系统）</w:t>
            </w:r>
          </w:p>
        </w:tc>
      </w:tr>
    </w:tbl>
    <w:p w14:paraId="26692B63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23B807E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E5934F3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3714309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667C1FA1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237CCBB9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68E152C9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0CB09F66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713764DE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730B3CD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3D669DCF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70B99482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1CE6FDF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37A685DE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A6A76E9">
      <w:pPr>
        <w:pStyle w:val="1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31607348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南京市高淳中</w:t>
      </w:r>
      <w:r>
        <w:rPr>
          <w:rFonts w:hint="eastAsia" w:ascii="宋体" w:hAnsi="宋体" w:eastAsia="宋体"/>
          <w:szCs w:val="21"/>
        </w:rPr>
        <w:t>医院：</w:t>
      </w:r>
    </w:p>
    <w:p w14:paraId="5C335231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针对贵院此次</w:t>
      </w:r>
      <w:r>
        <w:rPr>
          <w:rFonts w:hint="eastAsia" w:ascii="宋体" w:hAnsi="宋体" w:eastAsia="宋体"/>
          <w:szCs w:val="21"/>
          <w:lang w:val="en-US" w:eastAsia="zh-CN"/>
        </w:rPr>
        <w:t>比选</w:t>
      </w:r>
      <w:r>
        <w:rPr>
          <w:rFonts w:hint="eastAsia" w:ascii="宋体" w:hAnsi="宋体" w:eastAsia="宋体"/>
          <w:szCs w:val="21"/>
        </w:rPr>
        <w:t>，我公司郑重承诺：所提供资料（以骑缝章为准）真实有效，无任何虚假成分。如有虚假，由此产生的一切后果由本公司承担。</w:t>
      </w:r>
    </w:p>
    <w:p w14:paraId="37E5151E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6A67E847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一、我方按照《民法典》及本承诺购销各类物资及服务。</w:t>
      </w:r>
    </w:p>
    <w:p w14:paraId="2F46D777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4BC4CABE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57A2C50C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A6E3806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五、本承诺作为产品购销合同的重要组成部分，与购销合同一并执行，具有同等法律效力。</w:t>
      </w:r>
    </w:p>
    <w:p w14:paraId="11680FC8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03217B6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C499D3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1D4E2565">
      <w:pPr>
        <w:pStyle w:val="15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59FD6357">
      <w:pPr>
        <w:pStyle w:val="15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68D8DDAA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szCs w:val="21"/>
        </w:rPr>
      </w:pPr>
    </w:p>
    <w:p w14:paraId="62BCB386"/>
    <w:p w14:paraId="7C4003AD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D59E1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33C5388"/>
    <w:rsid w:val="080A233D"/>
    <w:rsid w:val="0B385885"/>
    <w:rsid w:val="0CE57609"/>
    <w:rsid w:val="0DB84BFA"/>
    <w:rsid w:val="0EE308FA"/>
    <w:rsid w:val="11394E71"/>
    <w:rsid w:val="12026B0A"/>
    <w:rsid w:val="16AE119F"/>
    <w:rsid w:val="17FB319C"/>
    <w:rsid w:val="182A2BF6"/>
    <w:rsid w:val="1AFE1664"/>
    <w:rsid w:val="1CE4719A"/>
    <w:rsid w:val="1D5A7733"/>
    <w:rsid w:val="22220DE5"/>
    <w:rsid w:val="233B65CE"/>
    <w:rsid w:val="23DD60F7"/>
    <w:rsid w:val="23F24AF1"/>
    <w:rsid w:val="2D5B7AF6"/>
    <w:rsid w:val="2E8E6608"/>
    <w:rsid w:val="302B25B7"/>
    <w:rsid w:val="333713EE"/>
    <w:rsid w:val="3413312D"/>
    <w:rsid w:val="34FC59D1"/>
    <w:rsid w:val="404E5B1C"/>
    <w:rsid w:val="41945973"/>
    <w:rsid w:val="421C2BCF"/>
    <w:rsid w:val="43063938"/>
    <w:rsid w:val="475B2FC1"/>
    <w:rsid w:val="4B4352CC"/>
    <w:rsid w:val="51145D2C"/>
    <w:rsid w:val="532C00AA"/>
    <w:rsid w:val="54E311E7"/>
    <w:rsid w:val="565337D3"/>
    <w:rsid w:val="58DE6824"/>
    <w:rsid w:val="5AF26478"/>
    <w:rsid w:val="5C0512D7"/>
    <w:rsid w:val="5C16336B"/>
    <w:rsid w:val="5CD96273"/>
    <w:rsid w:val="5E650D57"/>
    <w:rsid w:val="6431581C"/>
    <w:rsid w:val="66765FE3"/>
    <w:rsid w:val="667939FA"/>
    <w:rsid w:val="66B503E6"/>
    <w:rsid w:val="6A832376"/>
    <w:rsid w:val="6DC41238"/>
    <w:rsid w:val="6DE06F5F"/>
    <w:rsid w:val="70F94250"/>
    <w:rsid w:val="74303B78"/>
    <w:rsid w:val="77724C80"/>
    <w:rsid w:val="785E3E11"/>
    <w:rsid w:val="78D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9"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未处理的提及2"/>
    <w:basedOn w:val="9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9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未处理的提及3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1564</Words>
  <Characters>1590</Characters>
  <Lines>13</Lines>
  <Paragraphs>3</Paragraphs>
  <TotalTime>4</TotalTime>
  <ScaleCrop>false</ScaleCrop>
  <LinksUpToDate>false</LinksUpToDate>
  <CharactersWithSpaces>1603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傅阳</cp:lastModifiedBy>
  <cp:lastPrinted>2019-11-21T08:38:00Z</cp:lastPrinted>
  <dcterms:modified xsi:type="dcterms:W3CDTF">2026-04-20T06:24:44Z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14DC15DD8527480FAC8DCB0ADE89F567</vt:lpwstr>
  </property>
  <property fmtid="{D5CDD505-2E9C-101B-9397-08002B2CF9AE}" pid="4" name="KSOTemplateDocerSaveRecord">
    <vt:lpwstr>eyJoZGlkIjoiOTliMzYwMWM5ZDkxNTQ1ODZmNGIyNWUxYTE3Y2I0ZmUiLCJ1c2VySWQiOiIyNzQ5MjAyNTYifQ==</vt:lpwstr>
  </property>
</Properties>
</file>